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E0" w:rsidRPr="00E43DA1" w:rsidRDefault="00C117FD" w:rsidP="00464AE0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E43DA1">
        <w:rPr>
          <w:rFonts w:ascii="Calibri Light" w:hAnsi="Calibri Light" w:cs="Calibri Light"/>
          <w:sz w:val="24"/>
          <w:szCs w:val="24"/>
        </w:rPr>
        <w:t>Prijedlog</w:t>
      </w:r>
      <w:r w:rsidRPr="00E43DA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5"/>
        <w:gridCol w:w="1930"/>
        <w:gridCol w:w="1752"/>
        <w:gridCol w:w="1602"/>
        <w:gridCol w:w="5701"/>
      </w:tblGrid>
      <w:tr w:rsidR="00464AE0" w:rsidRPr="00E43DA1" w:rsidTr="00464A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NASTAVNA TEMA:  Doba velikih migracija i ranosrednjovjekovna Europa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64AE0" w:rsidRPr="00E43DA1" w:rsidTr="00464AE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E43DA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464AE0" w:rsidRPr="00E43DA1" w:rsidTr="00464A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REDNI BROJ</w:t>
            </w: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t>: 3</w:t>
            </w:r>
            <w:r w:rsidRPr="00E43DA1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64AE0" w:rsidRPr="00E43DA1" w:rsidTr="00464AE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E43DA1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64AE0" w:rsidRPr="00E43DA1" w:rsidTr="00464AE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pStyle w:val="Pa246"/>
              <w:rPr>
                <w:rFonts w:ascii="Calibri Light" w:hAnsi="Calibri Light" w:cs="Calibri Light"/>
              </w:rPr>
            </w:pPr>
            <w:r w:rsidRPr="00E43DA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64AE0" w:rsidRPr="00E43DA1" w:rsidRDefault="00464AE0" w:rsidP="00643A55">
            <w:pPr>
              <w:pStyle w:val="Pa246"/>
              <w:rPr>
                <w:rFonts w:ascii="Calibri Light" w:hAnsi="Calibri Light" w:cs="Calibri Light"/>
                <w:b/>
              </w:rPr>
            </w:pPr>
            <w:r w:rsidRPr="00E43DA1">
              <w:rPr>
                <w:rFonts w:ascii="Calibri Light" w:hAnsi="Calibri Light" w:cs="Calibri Light"/>
              </w:rPr>
              <w:t>Doba velikih migracija i ranosrednjovjekovna Europa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464AE0" w:rsidRPr="00E43DA1" w:rsidRDefault="00464AE0" w:rsidP="00643A5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E43DA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464AE0" w:rsidRPr="00E43DA1" w:rsidTr="00464AE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3DA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64AE0" w:rsidRPr="00E43DA1" w:rsidRDefault="00464AE0" w:rsidP="00643A55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A.6.1.</w:t>
            </w:r>
          </w:p>
          <w:p w:rsidR="00464AE0" w:rsidRPr="00E43DA1" w:rsidRDefault="00464AE0" w:rsidP="00464AE0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t>Učenik </w:t>
            </w:r>
            <w:r w:rsidRPr="00E43D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objašnjava</w:t>
            </w:r>
            <w:r w:rsidRPr="00E43DA1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  <w:p w:rsidR="00464AE0" w:rsidRPr="00E43DA1" w:rsidRDefault="00464AE0" w:rsidP="00643A5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464AE0" w:rsidRPr="00E43DA1" w:rsidRDefault="00464A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43DA1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464AE0" w:rsidRPr="00E43DA1" w:rsidRDefault="00464AE0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–  opisuje seobu naroda i kretanja stanovništva u srednjem i ranom novom vijeku</w:t>
            </w: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464AE0" w:rsidRPr="00E43DA1" w:rsidTr="00464AE0">
        <w:trPr>
          <w:trHeight w:val="77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464AE0" w:rsidRPr="00E43DA1" w:rsidRDefault="00464A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1" w:name="_Hlk15128382"/>
            <w:r w:rsidRPr="00E43DA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64AE0" w:rsidRPr="00E43DA1" w:rsidRDefault="00464A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- primjenjuje </w:t>
            </w:r>
            <w:bookmarkEnd w:id="1"/>
            <w:r w:rsidRPr="00E43DA1">
              <w:rPr>
                <w:rFonts w:ascii="Calibri Light" w:hAnsi="Calibri Light" w:cs="Calibri Light"/>
                <w:sz w:val="24"/>
                <w:szCs w:val="24"/>
              </w:rPr>
              <w:t>naučeno za izradu stripa</w:t>
            </w:r>
          </w:p>
          <w:p w:rsidR="00464AE0" w:rsidRPr="00E43DA1" w:rsidRDefault="00464AE0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određuje smjer velikih seoba naroda</w:t>
            </w:r>
          </w:p>
        </w:tc>
      </w:tr>
      <w:tr w:rsidR="00464AE0" w:rsidRPr="00E43DA1" w:rsidTr="00464AE0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464AE0" w:rsidRPr="00E43DA1" w:rsidRDefault="00464AE0" w:rsidP="00464AE0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464AE0" w:rsidRPr="00E43DA1" w:rsidTr="00464AE0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464AE0" w:rsidRPr="00E43DA1" w:rsidRDefault="00464AE0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razgovor, rad sa slikovnim materijalom u tiskanom udžbeniku, rad s digitalnim materijalima </w:t>
            </w:r>
          </w:p>
          <w:p w:rsidR="00464AE0" w:rsidRPr="00E43DA1" w:rsidRDefault="00464AE0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464AE0" w:rsidRPr="00E43DA1" w:rsidTr="00464AE0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(ključni pojmovi teme Doba velikih migracija i ranosrednjovjekovna Europa)</w:t>
            </w: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464AE0" w:rsidRPr="00E43DA1" w:rsidTr="00464AE0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E43D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464AE0" w:rsidRPr="00E43DA1" w:rsidRDefault="00464AE0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udžbenik, računalo i LCD projektor/pametna ploča, tablet, dodatni digitalni sadržaji (mozaBook i e-sfera), rad s digitalnim materijalima</w:t>
            </w:r>
          </w:p>
        </w:tc>
      </w:tr>
      <w:tr w:rsidR="00464AE0" w:rsidRPr="00E43DA1" w:rsidTr="00464AE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POVEZANOST S NASTAVNIM PREDMETIMA:</w:t>
            </w:r>
          </w:p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Cs/>
                <w:sz w:val="24"/>
                <w:szCs w:val="24"/>
              </w:rPr>
              <w:t>Informatika, Geografija, Likovna kultura</w:t>
            </w:r>
          </w:p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E43D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Povijesna perspektiva</w:t>
            </w: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464AE0" w:rsidRPr="00E43DA1" w:rsidRDefault="00464AE0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464AE0" w:rsidRPr="00E43DA1" w:rsidTr="00464AE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64AE0" w:rsidRPr="00E43DA1" w:rsidTr="00464A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64AE0" w:rsidRPr="00E43DA1" w:rsidTr="00464AE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- učitelj/ica najavljuje tematsko ponavljanje Doba velikih migracija i ranosrednjovjekovna Europa, objašnjava načine rada te objašnjava učenicima važnost vrednovanja putem radnog listića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provjera odgovara za domaću zadaću (VZU)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učenici će na osnovu vlastite uspješnosti rješavanja zadataka moći provesti i samovrednovanje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64AE0" w:rsidRPr="00E43DA1" w:rsidRDefault="00464AE0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4AE0" w:rsidRPr="00E43DA1" w:rsidTr="00464AE0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464AE0" w:rsidRPr="00E43DA1" w:rsidRDefault="00464AE0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učenička aktivnost: u digitalnom alatu Pixton izraditi strip u tri sličice u kojem će se prikazati odnos Hrvata sa starosjediocima ili vandalski pohod na Rim</w:t>
            </w: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* može se provesti i radom u paru</w:t>
            </w: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- učenici na slijepoj karti označavaju smjer seobe naroda: crvenim strelicama smjer Huna, plavim strelicama smjer Gota, zelenim strelicama smjer </w:t>
            </w:r>
            <w:r w:rsidRPr="00E43DA1">
              <w:rPr>
                <w:rFonts w:ascii="Calibri Light" w:hAnsi="Calibri Light" w:cs="Calibri Light"/>
                <w:sz w:val="24"/>
                <w:szCs w:val="24"/>
              </w:rPr>
              <w:lastRenderedPageBreak/>
              <w:t>Vandala, žutim strelicama smjer Franaka, ljubičastim strelicama smjer Angla i Sasa te crnim strelicama smjer Slavena</w:t>
            </w: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137410" cy="1782445"/>
                  <wp:effectExtent l="0" t="0" r="0" b="8255"/>
                  <wp:docPr id="5" name="Slika 5" descr="Europe : free map, free blank map, free outline map, free base map : coasts, hydrography (whi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pe : free map, free blank map, free outline map, free base map : coasts, hydrography (whi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 xml:space="preserve">- Kahoot kviz </w:t>
            </w:r>
            <w:hyperlink r:id="rId5" w:history="1">
              <w:r w:rsidRPr="00E43DA1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https://create.kahoot.it/details/doba-velikih-migracija-i-ranosrednjovjekovna-europa/2293dcf5-076c-4c20-bed0-99f8bdf7d0c4</w:t>
              </w:r>
            </w:hyperlink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pStyle w:val="Bezprored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svaki učenik zapisuje tri pitanja koja se odnose na temu ponavljanja; zatim se formiraju skupine od 3 do 5 članova; svaki učenik čita svoja pitanja ostalima, a nakon što svaki učenik pročita svoja pitanja, skupina izabire pet pitanja koja zapisuje na post it papirić te ih prosljeđuje drugoj skupini koja na ta pitanja mora odgovoriti; nakon što skupina odgovori na pitanja vraća ih prethodnoj skupini koja provjerava točnost rješenja i daje povratnu informaciju o uspješnosti rješavanja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učitelj/ica prati rad učenika u svrhu promatranja i praćenja učenika (VZU)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vršnjačko samovrednovanje-povratne informacije učenika o izradi stripa (VKU)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učitelj/ica prati rad učenika u svrhu promatranja i praćenja učenika te daje povratne informacije o točnosti rješenja (VZU)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tabs>
                <w:tab w:val="left" w:pos="5145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ab/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uočiti u čemu je učenik bolji te što treba popraviti; povratna informacija o rezultatima kviza (VKU)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vježba postavljanja pitanja, davanje povratnih informacija (VZU, VKU)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4AE0" w:rsidRPr="00E43DA1" w:rsidTr="00464AE0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3D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u završnom dijelu sata učenici će ispuniti izlaznu karticu koju će predati učitelju/ici: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Aktivnost koja mi se najviše svidjela na današnjem satu _________________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Aktivnost koja mi se najmanje svidjela na današnjem satu _______________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Prilikom rada u skupini bio sam: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aktivan    uglavnom aktivan    pasivan  uglavnom pasivan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- izlazna kartica (VZU)</w:t>
            </w:r>
          </w:p>
          <w:p w:rsidR="00464AE0" w:rsidRPr="00E43DA1" w:rsidRDefault="00464AE0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64AE0" w:rsidRPr="00E43DA1" w:rsidRDefault="00464AE0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64AE0" w:rsidRPr="00E43DA1" w:rsidTr="00464AE0">
        <w:trPr>
          <w:trHeight w:val="134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464AE0" w:rsidRPr="00E43DA1" w:rsidRDefault="00464AE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43DA1">
              <w:rPr>
                <w:rFonts w:ascii="Calibri Light" w:hAnsi="Calibri Light" w:cs="Calibri Light"/>
                <w:sz w:val="24"/>
                <w:szCs w:val="24"/>
              </w:rPr>
              <w:t>Plan ploče čine točno riješeni zadatci na zemljovidu.</w:t>
            </w:r>
          </w:p>
        </w:tc>
      </w:tr>
    </w:tbl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464AE0" w:rsidRPr="00E43DA1" w:rsidRDefault="00464AE0" w:rsidP="00464AE0">
      <w:pPr>
        <w:rPr>
          <w:rFonts w:ascii="Calibri Light" w:hAnsi="Calibri Light" w:cs="Calibri Light"/>
          <w:sz w:val="24"/>
          <w:szCs w:val="24"/>
        </w:rPr>
      </w:pPr>
    </w:p>
    <w:p w:rsidR="00C716C5" w:rsidRPr="00E43DA1" w:rsidRDefault="00C716C5" w:rsidP="00464AE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sectPr w:rsidR="00C716C5" w:rsidRPr="00E43DA1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FD"/>
    <w:rsid w:val="00013AE7"/>
    <w:rsid w:val="000227D7"/>
    <w:rsid w:val="001078F1"/>
    <w:rsid w:val="002A3E05"/>
    <w:rsid w:val="0038543A"/>
    <w:rsid w:val="00393819"/>
    <w:rsid w:val="00464AE0"/>
    <w:rsid w:val="004F4A13"/>
    <w:rsid w:val="00517532"/>
    <w:rsid w:val="006F053A"/>
    <w:rsid w:val="00A0126B"/>
    <w:rsid w:val="00C117FD"/>
    <w:rsid w:val="00C716C5"/>
    <w:rsid w:val="00E14273"/>
    <w:rsid w:val="00E43DA1"/>
    <w:rsid w:val="00F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0E3DA-6C7F-4D29-A7FC-8430E0A8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Zadanifontodlomka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Bezproreda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C71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details/doba-velikih-migracija-i-ranosrednjovjekovna-europa/2293dcf5-076c-4c20-bed0-99f8bdf7d0c4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626</Words>
  <Characters>3571</Characters>
  <Application>Microsoft Office Word</Application>
  <DocSecurity>0</DocSecurity>
  <Lines>29</Lines>
  <Paragraphs>8</Paragraphs>
  <ScaleCrop>false</ScaleCrop>
  <Company>Grizli777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6</cp:revision>
  <dcterms:created xsi:type="dcterms:W3CDTF">2019-08-28T12:17:00Z</dcterms:created>
  <dcterms:modified xsi:type="dcterms:W3CDTF">2020-04-30T09:49:00Z</dcterms:modified>
</cp:coreProperties>
</file>